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B230" w14:textId="77777777" w:rsidR="00BD0C17" w:rsidRDefault="00BD0C17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r>
        <w:rPr>
          <w:rFonts w:ascii="Cambria" w:eastAsiaTheme="minorEastAsia" w:hAnsi="Cambria"/>
          <w:i/>
          <w:noProof/>
          <w:color w:val="2F5496"/>
          <w:lang w:eastAsia="de-CH"/>
        </w:rPr>
        <w:t>SVP Wald</w:t>
      </w:r>
      <w:r>
        <w:rPr>
          <w:rFonts w:ascii="Cambria" w:eastAsiaTheme="minorEastAsia" w:hAnsi="Cambria"/>
          <w:i/>
          <w:noProof/>
          <w:color w:val="2F5496"/>
          <w:lang w:eastAsia="de-CH"/>
        </w:rPr>
        <w:br/>
        <w:t xml:space="preserve">Ruth Frei </w:t>
      </w:r>
    </w:p>
    <w:p w14:paraId="6684C42F" w14:textId="77777777" w:rsidR="00BD0C17" w:rsidRDefault="00BD0C17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r>
        <w:rPr>
          <w:rFonts w:ascii="Cambria" w:eastAsiaTheme="minorEastAsia" w:hAnsi="Cambria"/>
          <w:i/>
          <w:noProof/>
          <w:color w:val="2F5496"/>
          <w:lang w:eastAsia="de-CH"/>
        </w:rPr>
        <w:t>Büelstrasse 9</w:t>
      </w:r>
    </w:p>
    <w:p w14:paraId="0E673CBB" w14:textId="77777777" w:rsidR="00BD0C17" w:rsidRDefault="00BD0C17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r>
        <w:rPr>
          <w:rFonts w:ascii="Cambria" w:eastAsiaTheme="minorEastAsia" w:hAnsi="Cambria"/>
          <w:i/>
          <w:noProof/>
          <w:color w:val="2F5496"/>
          <w:lang w:eastAsia="de-CH"/>
        </w:rPr>
        <w:t>8636 Wald</w:t>
      </w:r>
    </w:p>
    <w:p w14:paraId="29919CDD" w14:textId="77777777" w:rsidR="00BD0C17" w:rsidRDefault="00BD0C17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r>
        <w:rPr>
          <w:rFonts w:ascii="Cambria" w:eastAsiaTheme="minorEastAsia" w:hAnsi="Cambria"/>
          <w:i/>
          <w:noProof/>
          <w:color w:val="2F5496"/>
          <w:lang w:eastAsia="de-CH"/>
        </w:rPr>
        <w:t>079 369 16 23</w:t>
      </w:r>
    </w:p>
    <w:p w14:paraId="523B9656" w14:textId="77777777" w:rsidR="00BD0C17" w:rsidRDefault="00BD0C17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r>
        <w:rPr>
          <w:rFonts w:ascii="Cambria" w:eastAsiaTheme="minorEastAsia" w:hAnsi="Cambria"/>
          <w:i/>
          <w:noProof/>
          <w:color w:val="2F5496"/>
          <w:lang w:eastAsia="de-CH"/>
        </w:rPr>
        <w:t>055 246 44 87</w:t>
      </w:r>
    </w:p>
    <w:p w14:paraId="53034918" w14:textId="77777777" w:rsidR="00BD0C17" w:rsidRDefault="00F933E8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hyperlink r:id="rId7" w:history="1">
        <w:r w:rsidR="00961EF2" w:rsidRPr="00F52D5C">
          <w:rPr>
            <w:rStyle w:val="Hyperlink"/>
            <w:rFonts w:ascii="Cambria" w:eastAsiaTheme="minorEastAsia" w:hAnsi="Cambria"/>
            <w:i/>
            <w:noProof/>
            <w:lang w:eastAsia="de-CH"/>
          </w:rPr>
          <w:t>frei.baumann@bluewin.ch</w:t>
        </w:r>
      </w:hyperlink>
      <w:r w:rsidR="00961EF2">
        <w:rPr>
          <w:rFonts w:ascii="Cambria" w:eastAsiaTheme="minorEastAsia" w:hAnsi="Cambria"/>
          <w:i/>
          <w:noProof/>
          <w:color w:val="2F5496"/>
          <w:lang w:eastAsia="de-CH"/>
        </w:rPr>
        <w:br/>
      </w:r>
    </w:p>
    <w:p w14:paraId="4017EE1E" w14:textId="4A98305F" w:rsidR="00BD0C17" w:rsidRDefault="00266FD1">
      <w:r>
        <w:t xml:space="preserve">Eingesandtes ZO der SVP Wald </w:t>
      </w:r>
    </w:p>
    <w:p w14:paraId="4B84982F" w14:textId="77777777" w:rsidR="006144C0" w:rsidRDefault="006144C0"/>
    <w:p w14:paraId="21460BD9" w14:textId="64D114B1" w:rsidR="00432D51" w:rsidRDefault="00692FD3" w:rsidP="00003D67">
      <w:r>
        <w:t>Generalversammlung der SVP Wald</w:t>
      </w:r>
    </w:p>
    <w:p w14:paraId="4413AB1C" w14:textId="3E009DDE" w:rsidR="003B264C" w:rsidRDefault="003B264C" w:rsidP="00003D67">
      <w:r>
        <w:t>Die Mitglieder der SVP Wald haben sich an der kürzlich stattgefundenen Generalversammlung über die Abstimmungsvorlagen vom 13. Juni informieren können.</w:t>
      </w:r>
    </w:p>
    <w:p w14:paraId="7C43F5D2" w14:textId="77777777" w:rsidR="0037465D" w:rsidRDefault="003B264C" w:rsidP="00003D67">
      <w:r>
        <w:t xml:space="preserve">Die Kreditvorlage von 29.8 </w:t>
      </w:r>
      <w:proofErr w:type="spellStart"/>
      <w:r>
        <w:t>Mio</w:t>
      </w:r>
      <w:proofErr w:type="spellEnd"/>
      <w:r>
        <w:t xml:space="preserve"> für die Renovation und Erweiterung der Schulanlage Laupen wurde kritisch hinterfragt. In der Überzeugung, dass das Projekt zukunftsgerichtet und kostengetreu realisiert werden wird, hat die Versammlung grossmehrheitlich zugestimmt.</w:t>
      </w:r>
    </w:p>
    <w:p w14:paraId="75970B33" w14:textId="3A5445F9" w:rsidR="003B264C" w:rsidRDefault="0037465D" w:rsidP="00003D67">
      <w:r>
        <w:t>Bei den eidgenössischen und kantonalen Vorlagen folgte die Versammlung den offiziellen Parolen der SVP. Einzige Abweichung war beim</w:t>
      </w:r>
      <w:r>
        <w:t xml:space="preserve"> </w:t>
      </w:r>
      <w:proofErr w:type="spellStart"/>
      <w:r>
        <w:t>Covid</w:t>
      </w:r>
      <w:proofErr w:type="spellEnd"/>
      <w:r>
        <w:t>-Gesetz</w:t>
      </w:r>
      <w:r>
        <w:t>. Hier</w:t>
      </w:r>
      <w:r>
        <w:t xml:space="preserve"> hat die Versammlung grossmehrheitlich Zustimmung beschlossen</w:t>
      </w:r>
      <w:r>
        <w:t xml:space="preserve">, da die Vorteile einer gesetzlichen Grundlage für die Auszahlung von Unterstützungsgeldern höher gewichtet wurde als die Bemächtigung des Bundesrates, über Freiheitseinschränkende Massnahmen entscheiden zu können. </w:t>
      </w:r>
    </w:p>
    <w:p w14:paraId="293914CC" w14:textId="4E0D4004" w:rsidR="003B264C" w:rsidRDefault="003B264C" w:rsidP="00003D67">
      <w:r>
        <w:t xml:space="preserve">Weiter unterstützt die SVP Wald den parteilosen Kandidaten Thomas Suter, 1982, aus Wald für das Amt als Friedensrichter. </w:t>
      </w:r>
      <w:r w:rsidR="0037465D">
        <w:br/>
      </w:r>
    </w:p>
    <w:p w14:paraId="5357B41B" w14:textId="1CBB9F8B" w:rsidR="003B264C" w:rsidRDefault="003B264C" w:rsidP="00003D67">
      <w:r>
        <w:t xml:space="preserve">Für die am 24. Juni stattfindende Gemeindeversammlung hat die SVP die einstimmige Zustimmung zur Jahresrechnung der Einheitsgemeinde sowie zum Neuabschluss des Schülerzuteilungsvertrages Wald-Fischenthal beschlossen. </w:t>
      </w:r>
    </w:p>
    <w:p w14:paraId="4083D525" w14:textId="7B68D381" w:rsidR="006144C0" w:rsidRDefault="006144C0" w:rsidP="00003D67"/>
    <w:sectPr w:rsidR="006144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195F" w14:textId="77777777" w:rsidR="00F933E8" w:rsidRDefault="00F933E8" w:rsidP="0098300A">
      <w:pPr>
        <w:spacing w:after="0" w:line="240" w:lineRule="auto"/>
      </w:pPr>
      <w:r>
        <w:separator/>
      </w:r>
    </w:p>
  </w:endnote>
  <w:endnote w:type="continuationSeparator" w:id="0">
    <w:p w14:paraId="0C1D9245" w14:textId="77777777" w:rsidR="00F933E8" w:rsidRDefault="00F933E8" w:rsidP="0098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C072" w14:textId="77777777" w:rsidR="00F933E8" w:rsidRDefault="00F933E8" w:rsidP="0098300A">
      <w:pPr>
        <w:spacing w:after="0" w:line="240" w:lineRule="auto"/>
      </w:pPr>
      <w:r>
        <w:separator/>
      </w:r>
    </w:p>
  </w:footnote>
  <w:footnote w:type="continuationSeparator" w:id="0">
    <w:p w14:paraId="7AB2B9C0" w14:textId="77777777" w:rsidR="00F933E8" w:rsidRDefault="00F933E8" w:rsidP="00983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17"/>
    <w:rsid w:val="00003D67"/>
    <w:rsid w:val="000A68FC"/>
    <w:rsid w:val="00125BBF"/>
    <w:rsid w:val="00266FD1"/>
    <w:rsid w:val="00276480"/>
    <w:rsid w:val="002F538E"/>
    <w:rsid w:val="003655E8"/>
    <w:rsid w:val="00373AA3"/>
    <w:rsid w:val="0037465D"/>
    <w:rsid w:val="003B264C"/>
    <w:rsid w:val="00414F15"/>
    <w:rsid w:val="00432D51"/>
    <w:rsid w:val="00576EAE"/>
    <w:rsid w:val="005D091F"/>
    <w:rsid w:val="005F7C04"/>
    <w:rsid w:val="006144C0"/>
    <w:rsid w:val="00650E84"/>
    <w:rsid w:val="006715AF"/>
    <w:rsid w:val="00692FD3"/>
    <w:rsid w:val="0072711B"/>
    <w:rsid w:val="00775107"/>
    <w:rsid w:val="007A50CE"/>
    <w:rsid w:val="008C5996"/>
    <w:rsid w:val="008C753B"/>
    <w:rsid w:val="00961EF2"/>
    <w:rsid w:val="0098300A"/>
    <w:rsid w:val="00AD3F2B"/>
    <w:rsid w:val="00B00718"/>
    <w:rsid w:val="00B21F38"/>
    <w:rsid w:val="00B67083"/>
    <w:rsid w:val="00BD0C17"/>
    <w:rsid w:val="00C73AF1"/>
    <w:rsid w:val="00CE4ED4"/>
    <w:rsid w:val="00D937B3"/>
    <w:rsid w:val="00DA57E7"/>
    <w:rsid w:val="00E26CD8"/>
    <w:rsid w:val="00F03ABF"/>
    <w:rsid w:val="00F113FD"/>
    <w:rsid w:val="00F9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E9323"/>
  <w15:chartTrackingRefBased/>
  <w15:docId w15:val="{9BA97014-F9A6-413D-B928-1377095F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300A"/>
  </w:style>
  <w:style w:type="paragraph" w:styleId="Fuzeile">
    <w:name w:val="footer"/>
    <w:basedOn w:val="Standard"/>
    <w:link w:val="FuzeileZchn"/>
    <w:uiPriority w:val="99"/>
    <w:unhideWhenUsed/>
    <w:rsid w:val="009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300A"/>
  </w:style>
  <w:style w:type="character" w:styleId="Hyperlink">
    <w:name w:val="Hyperlink"/>
    <w:basedOn w:val="Absatz-Standardschriftart"/>
    <w:uiPriority w:val="99"/>
    <w:unhideWhenUsed/>
    <w:rsid w:val="00961EF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1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ei.baumann@bluewi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9F52-A7A7-4D85-84DF-1AF33BED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Frei</dc:creator>
  <cp:keywords/>
  <dc:description/>
  <cp:lastModifiedBy>Ruth Frei</cp:lastModifiedBy>
  <cp:revision>4</cp:revision>
  <dcterms:created xsi:type="dcterms:W3CDTF">2021-05-21T08:33:00Z</dcterms:created>
  <dcterms:modified xsi:type="dcterms:W3CDTF">2021-05-21T09:02:00Z</dcterms:modified>
</cp:coreProperties>
</file>